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ahresplan 2023 JW&amp;Mägs Schmerikon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08.-10.01.2023 Sternsingen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4956" w:hanging="4956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14.01.2023 Fasnachtsbasteln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18.02.2023 Fasnacht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04.03.2023 Filmnacht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04.11.2023 Schaaranlass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01.04.2023 Disco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13.05.2023 Schaaranlass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973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10.06.2023 Schaaranlass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19.08.2023 Lagermottotag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Ende August Lagerinfoabend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09.09.2023 Jublatag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24.09.2023 Slowup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29.09.2023 Lager/Gepäckaufgabe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18.-24. 11.2023 Chranznen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25.-26. 11.2023 Weihnachtsmarkt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Dezember Roratefeier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StandardWeb">
    <w:name w:val="Normal (Web)"/>
    <w:basedOn w:val="Standard"/>
    <w:uiPriority w:val="99"/>
    <w:semiHidden w:val="1"/>
    <w:unhideWhenUsed w:val="1"/>
    <w:rsid w:val="00103B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CH"/>
    </w:rPr>
  </w:style>
  <w:style w:type="character" w:styleId="apple-tab-span" w:customStyle="1">
    <w:name w:val="apple-tab-span"/>
    <w:basedOn w:val="Absatz-Standardschriftart"/>
    <w:rsid w:val="00103B4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YL+Bc1s739YWkDaH7ZSQ9/2xcA==">AMUW2mU1ul7KoL+V7rXdj/UHMv/0JX4HEJzoT9D12D25HkTA0kXmDJGRLnfVb1O6cP1BXbHISHvTYWbFpbjA4CQQgjVhfkODoSWygfL698sZubB/Akiq1xE=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2023-01-04T11:28:00Z</dcterms:created>
  <dc:creator>Wespe Silvan</dc:creator>
</cp:coreProperties>
</file>